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20C6A" w14:textId="77777777" w:rsidR="00792DB3" w:rsidRPr="00792DB3" w:rsidRDefault="00792DB3" w:rsidP="00792DB3">
      <w:pPr>
        <w:pStyle w:val="berschrift5"/>
        <w:jc w:val="both"/>
        <w:rPr>
          <w:color w:val="1F4E79" w:themeColor="accent1" w:themeShade="80"/>
        </w:rPr>
      </w:pPr>
      <w:r w:rsidRPr="00792DB3">
        <w:rPr>
          <w:color w:val="1F4E79" w:themeColor="accent1" w:themeShade="80"/>
        </w:rPr>
        <w:t>Datenschutzhinweise nach Art. 13 DSGVO</w:t>
      </w:r>
    </w:p>
    <w:p w14:paraId="52E349F3" w14:textId="77777777" w:rsidR="00792DB3" w:rsidRDefault="00792DB3" w:rsidP="00792DB3">
      <w:pPr>
        <w:pStyle w:val="Text"/>
      </w:pPr>
    </w:p>
    <w:p w14:paraId="7498CA76" w14:textId="77777777" w:rsidR="00792DB3" w:rsidRDefault="00792DB3" w:rsidP="00792DB3">
      <w:pPr>
        <w:pStyle w:val="Text"/>
        <w:spacing w:after="0"/>
        <w:rPr>
          <w:rStyle w:val="Fett"/>
        </w:rPr>
      </w:pPr>
      <w:r>
        <w:rPr>
          <w:rStyle w:val="Fett"/>
        </w:rPr>
        <w:t>In diesen Datenschutzhinweisen erläutern wir Ihnen unseren Einsatz der Videokommunikationssoftware „Teams Meetings“ der Microsoft Corporation.</w:t>
      </w:r>
    </w:p>
    <w:p w14:paraId="249C133F" w14:textId="77777777" w:rsidR="00792DB3" w:rsidRDefault="00792DB3" w:rsidP="00792DB3">
      <w:pPr>
        <w:pStyle w:val="Text"/>
        <w:spacing w:before="0"/>
        <w:rPr>
          <w:rStyle w:val="Fett"/>
        </w:rPr>
      </w:pPr>
      <w:r>
        <w:rPr>
          <w:rStyle w:val="Fett"/>
        </w:rPr>
        <w:t xml:space="preserve">Die Datenschutzhinweise richten sich sowohl an Mitarbeitende der Kleine Wolke </w:t>
      </w:r>
      <w:r w:rsidRPr="00230D4B">
        <w:rPr>
          <w:rStyle w:val="Fett"/>
        </w:rPr>
        <w:t xml:space="preserve">Textilgesellschaft GmbH &amp; Co. KG </w:t>
      </w:r>
      <w:r>
        <w:rPr>
          <w:rStyle w:val="Fett"/>
        </w:rPr>
        <w:t>als auch externe Personen.</w:t>
      </w:r>
    </w:p>
    <w:p w14:paraId="129B0D77" w14:textId="77777777" w:rsidR="00792DB3" w:rsidRDefault="00792DB3" w:rsidP="00792DB3">
      <w:pPr>
        <w:pStyle w:val="Text"/>
        <w:rPr>
          <w:rStyle w:val="Fett"/>
        </w:rPr>
      </w:pPr>
    </w:p>
    <w:p w14:paraId="61603CD6" w14:textId="77777777" w:rsidR="00792DB3" w:rsidRPr="00792DB3" w:rsidRDefault="00792DB3" w:rsidP="00792DB3">
      <w:pPr>
        <w:pStyle w:val="Text"/>
        <w:rPr>
          <w:b/>
          <w:bCs/>
        </w:rPr>
      </w:pPr>
      <w:r w:rsidRPr="00792DB3">
        <w:rPr>
          <w:rStyle w:val="Fett"/>
          <w:b/>
          <w:bCs w:val="0"/>
        </w:rPr>
        <w:t>Verantwortliche:</w:t>
      </w:r>
    </w:p>
    <w:p w14:paraId="440AB6D5" w14:textId="77777777" w:rsidR="00792DB3" w:rsidRDefault="00792DB3" w:rsidP="00792DB3">
      <w:pPr>
        <w:pStyle w:val="Text"/>
      </w:pPr>
      <w:r>
        <w:t xml:space="preserve">Für die Verarbeitung Ihrer personenbezogenen Daten im Zusammenhang mit der Nutzung von „Teams Meetings“ ist die </w:t>
      </w:r>
      <w:r w:rsidRPr="00302879">
        <w:t xml:space="preserve">Kleine Wolke Textilgesellschaft GmbH &amp; Co. KG, Herzogin-Cecilie-Allee 16/18, D-28217 Bremen, Tel.: +49 (0) 421 / 62 61 – 0, Fax: +49 (0) 421 / 62 61 – 392, </w:t>
      </w:r>
      <w:r>
        <w:t>E-Mail</w:t>
      </w:r>
      <w:r w:rsidRPr="00302879">
        <w:t xml:space="preserve">: </w:t>
      </w:r>
      <w:r w:rsidRPr="004E31C6">
        <w:t>info@kleinewolke.com</w:t>
      </w:r>
      <w:r>
        <w:t>, verantwortlich</w:t>
      </w:r>
      <w:r w:rsidRPr="00302879">
        <w:t>.</w:t>
      </w:r>
    </w:p>
    <w:p w14:paraId="6A14E217" w14:textId="77777777" w:rsidR="00792DB3" w:rsidRDefault="00792DB3" w:rsidP="00792DB3">
      <w:pPr>
        <w:pStyle w:val="Text"/>
      </w:pPr>
    </w:p>
    <w:p w14:paraId="3E328EF5" w14:textId="766A9B65" w:rsidR="00792DB3" w:rsidRPr="00792DB3" w:rsidRDefault="00792DB3" w:rsidP="00792DB3">
      <w:pPr>
        <w:pStyle w:val="Text"/>
        <w:rPr>
          <w:rStyle w:val="Fett"/>
          <w:b/>
          <w:bCs w:val="0"/>
        </w:rPr>
      </w:pPr>
      <w:r w:rsidRPr="00792DB3">
        <w:rPr>
          <w:rStyle w:val="Fett"/>
          <w:b/>
          <w:bCs w:val="0"/>
        </w:rPr>
        <w:t>Beschreibung der Datenverarbeitung, Zwecke und Datenarten</w:t>
      </w:r>
      <w:r>
        <w:rPr>
          <w:rStyle w:val="Fett"/>
          <w:b/>
          <w:bCs w:val="0"/>
        </w:rPr>
        <w:t>:</w:t>
      </w:r>
    </w:p>
    <w:p w14:paraId="34A3177C" w14:textId="77777777" w:rsidR="00792DB3" w:rsidRDefault="00792DB3" w:rsidP="00792DB3">
      <w:pPr>
        <w:pStyle w:val="Text"/>
      </w:pPr>
      <w:r>
        <w:t>Zur Durchführung von Videokonferenzen (nachfolgend: „Online-Meetings“) nutzen wir das Tool „Teams Meetings“.</w:t>
      </w:r>
    </w:p>
    <w:p w14:paraId="6FC8B8A6" w14:textId="71930F89" w:rsidR="00792DB3" w:rsidRDefault="00792DB3" w:rsidP="00792DB3">
      <w:pPr>
        <w:pStyle w:val="Text"/>
      </w:pPr>
      <w:r>
        <w:t xml:space="preserve">Je nach Art und Umfang der Nutzung von </w:t>
      </w:r>
      <w:r w:rsidRPr="00C8098A">
        <w:t>„Teams Meetings“</w:t>
      </w:r>
      <w:r>
        <w:t xml:space="preserve"> werden verschiedene Arten von Daten erhoben bzw. verarbeitet. Hierzu gehören insbesondere</w:t>
      </w:r>
    </w:p>
    <w:p w14:paraId="0260B8E3" w14:textId="77777777" w:rsidR="00792DB3" w:rsidRDefault="00792DB3" w:rsidP="00792DB3">
      <w:pPr>
        <w:pStyle w:val="Aufzhlung1"/>
        <w:jc w:val="both"/>
      </w:pPr>
      <w:r>
        <w:t>Angaben zu Ihrer Person (z.B. Vor- und Nachname, E-Mail-Adresse)</w:t>
      </w:r>
    </w:p>
    <w:p w14:paraId="53A18440" w14:textId="77777777" w:rsidR="00792DB3" w:rsidRDefault="00792DB3" w:rsidP="00792DB3">
      <w:pPr>
        <w:pStyle w:val="Aufzhlung1"/>
        <w:jc w:val="both"/>
      </w:pPr>
      <w:r>
        <w:t>Meeting-Metadaten (z.B. Datum, Uhrzeit und Dauer der Kommunikation, Name des Meetings, Teilnehmer-IP-Adresse)</w:t>
      </w:r>
    </w:p>
    <w:p w14:paraId="765B7666" w14:textId="77777777" w:rsidR="00792DB3" w:rsidRDefault="00792DB3" w:rsidP="00792DB3">
      <w:pPr>
        <w:pStyle w:val="Aufzhlung1"/>
        <w:jc w:val="both"/>
      </w:pPr>
      <w:r>
        <w:t>Geräte-/Hardwaredaten (MAC-Adressen, Client-Version)</w:t>
      </w:r>
    </w:p>
    <w:p w14:paraId="2DDA0E28" w14:textId="77777777" w:rsidR="00792DB3" w:rsidRDefault="00792DB3" w:rsidP="00792DB3">
      <w:pPr>
        <w:pStyle w:val="Aufzhlung1"/>
        <w:jc w:val="both"/>
      </w:pPr>
      <w:r>
        <w:t>Text-, Audio- und Videodaten</w:t>
      </w:r>
    </w:p>
    <w:p w14:paraId="215DEBFA" w14:textId="77777777" w:rsidR="00792DB3" w:rsidRPr="00D96C7B" w:rsidRDefault="00792DB3" w:rsidP="00792DB3">
      <w:pPr>
        <w:pStyle w:val="Aufzhlung1"/>
        <w:jc w:val="both"/>
      </w:pPr>
      <w:r w:rsidRPr="00D96C7B">
        <w:t>Dokumente oder Unterlagen, die Sie selbst hochladen oder versenden</w:t>
      </w:r>
    </w:p>
    <w:p w14:paraId="2B328853" w14:textId="77777777" w:rsidR="00792DB3" w:rsidRDefault="00792DB3" w:rsidP="00792DB3">
      <w:pPr>
        <w:pStyle w:val="Aufzhlung1"/>
        <w:jc w:val="both"/>
      </w:pPr>
      <w:r>
        <w:t>Verbindungsdaten (z.B. Rufnummern, Ländernamen, Start- und Endzeiten, IP-Adressen)</w:t>
      </w:r>
    </w:p>
    <w:p w14:paraId="4CA49BF6" w14:textId="31C7FB59" w:rsidR="00792DB3" w:rsidRDefault="00792DB3" w:rsidP="00792DB3">
      <w:pPr>
        <w:pStyle w:val="Aufzhlung1"/>
        <w:numPr>
          <w:ilvl w:val="0"/>
          <w:numId w:val="0"/>
        </w:numPr>
        <w:jc w:val="both"/>
      </w:pPr>
      <w:r>
        <w:t>Nachfolgend möchten wir Sie näher über den Umfang der Datenverarbeitung informieren.</w:t>
      </w:r>
    </w:p>
    <w:p w14:paraId="620014F7" w14:textId="77777777" w:rsidR="00792DB3" w:rsidRDefault="00792DB3" w:rsidP="00792DB3">
      <w:pPr>
        <w:pStyle w:val="Aufzhlung1"/>
        <w:numPr>
          <w:ilvl w:val="0"/>
          <w:numId w:val="0"/>
        </w:numPr>
        <w:jc w:val="both"/>
      </w:pPr>
    </w:p>
    <w:p w14:paraId="38313773" w14:textId="77777777" w:rsidR="00792DB3" w:rsidRPr="00E20BDD" w:rsidRDefault="00792DB3" w:rsidP="00792DB3">
      <w:pPr>
        <w:pStyle w:val="Text"/>
        <w:rPr>
          <w:rStyle w:val="Fett"/>
          <w:bCs w:val="0"/>
          <w:u w:val="single"/>
        </w:rPr>
      </w:pPr>
      <w:r w:rsidRPr="00E20BDD">
        <w:rPr>
          <w:rStyle w:val="Fett"/>
          <w:u w:val="single"/>
        </w:rPr>
        <w:t>Erforderliche Daten und Funktionen</w:t>
      </w:r>
    </w:p>
    <w:p w14:paraId="532909F2" w14:textId="6002537B" w:rsidR="00792DB3" w:rsidRDefault="00792DB3" w:rsidP="00792DB3">
      <w:pPr>
        <w:pStyle w:val="Text"/>
      </w:pPr>
      <w:r>
        <w:t>Nehmen Sie als externer Teilnehmer an einem Online-Meeting teil, erhalten Sie vom Host einen Zugangslink per E-Mail. Bei der Anmeldung zum Online-Meeting können Sie sodann Ihren Namen und ggf. Ihre E-Maildresse angeben.</w:t>
      </w:r>
    </w:p>
    <w:p w14:paraId="686F7A94" w14:textId="77777777" w:rsidR="00792DB3" w:rsidRDefault="00792DB3" w:rsidP="00792DB3">
      <w:pPr>
        <w:pStyle w:val="Text"/>
      </w:pPr>
      <w:r>
        <w:t>Daneben erhebt das Tool Benutzerdaten, die für die Bereitstellung des Dienstes erforderlich sind. Hierzu gehören insbesondere technische Daten zu Ihren Geräten, Ihrem Netzwerk und Ihrer Internetverbindung, wie z.B. IP-Adresse, MAC-Adresse, andere Geräte-IDs, Gerätetyp, Betriebssystemtyp und -version, Client-Version, Kameratyp, Mikrofon oder Lautsprecher, Art der Verbindung.</w:t>
      </w:r>
    </w:p>
    <w:p w14:paraId="17BE6EAA" w14:textId="77777777" w:rsidR="00792DB3" w:rsidRDefault="00792DB3" w:rsidP="00792DB3">
      <w:pPr>
        <w:pStyle w:val="Text"/>
      </w:pPr>
    </w:p>
    <w:p w14:paraId="7FA81CA3" w14:textId="77777777" w:rsidR="00792DB3" w:rsidRPr="00E20BDD" w:rsidRDefault="00792DB3" w:rsidP="00792DB3">
      <w:pPr>
        <w:pStyle w:val="Text"/>
        <w:rPr>
          <w:rStyle w:val="Fett"/>
          <w:bCs w:val="0"/>
          <w:u w:val="single"/>
        </w:rPr>
      </w:pPr>
      <w:r w:rsidRPr="00E20BDD">
        <w:rPr>
          <w:rStyle w:val="Fett"/>
          <w:u w:val="single"/>
        </w:rPr>
        <w:t>Freiwillige Angaben und Funktionen</w:t>
      </w:r>
    </w:p>
    <w:p w14:paraId="6F5F91D9" w14:textId="77777777" w:rsidR="00792DB3" w:rsidRDefault="00792DB3" w:rsidP="00792DB3">
      <w:pPr>
        <w:pStyle w:val="Text"/>
      </w:pPr>
      <w:r>
        <w:t>Weitere Angaben zu Ihrer Person können Sie machen, müssen Sie aber nicht. Zudem steht es Ihnen frei, während eines Online-Meetings die Chatfunktion zu nutzen. Auch Ihre Kamera und Ihr Mikrofon können Sie selbst ein-, ab- bzw. stummschalten.</w:t>
      </w:r>
    </w:p>
    <w:p w14:paraId="406B1CC1" w14:textId="544980D5" w:rsidR="00792DB3" w:rsidRPr="00A91A91" w:rsidRDefault="00792DB3" w:rsidP="00792DB3">
      <w:pPr>
        <w:pStyle w:val="Text"/>
        <w:spacing w:after="0"/>
        <w:rPr>
          <w:rFonts w:ascii="TheSansOsF SemiLight" w:hAnsi="TheSansOsF SemiLight"/>
        </w:rPr>
      </w:pPr>
      <w:r>
        <w:rPr>
          <w:rFonts w:ascii="TheSansOsF SemiLight" w:hAnsi="TheSansOsF SemiLight"/>
        </w:rPr>
        <w:lastRenderedPageBreak/>
        <w:t>Eine Aufzeichnung findet grundsätzlich nicht statt. Sollten wir einzelne Sitzungen doch aufnehmen wollen, machen wir dies nur, wenn im Vorfeld die Einwilligung aller eingeladenen Teilnehmer eingeholt wurde. Wird die Einwilligung mindestens einer Person nicht erteilt, findet eine Aufzeichnung nicht statt.</w:t>
      </w:r>
    </w:p>
    <w:p w14:paraId="683AF9BE" w14:textId="77777777" w:rsidR="00792DB3" w:rsidRDefault="00792DB3" w:rsidP="00792DB3">
      <w:pPr>
        <w:pStyle w:val="Text"/>
      </w:pPr>
      <w:r>
        <w:t xml:space="preserve">Wenn Sie die Chatfunktion nutzen, werden die von Ihnen gemachten Texteingaben verarbeitet, um diese im „Online-Meeting“ anzuzeigen. Eine Protokollierung des Chats erfolgt nicht.  </w:t>
      </w:r>
    </w:p>
    <w:p w14:paraId="398BE1DD" w14:textId="64AC929A" w:rsidR="00792DB3" w:rsidRPr="00380384" w:rsidRDefault="00792DB3" w:rsidP="00792DB3">
      <w:pPr>
        <w:pStyle w:val="Text"/>
        <w:rPr>
          <w:rStyle w:val="Fett"/>
          <w:bCs w:val="0"/>
        </w:rPr>
      </w:pPr>
      <w:r>
        <w:t>Sie können auch als unternehmensfremder Teams-Nutzer mit den Mitarbeitenden unseres Unternehmens per Online-Meeting oder Chatnachricht in Kontakt treten. In letzterem Fall werden Ihr Nutzername sowie Ihre Text- oder Dokumenteneingabe verarbeitet, um die Nachricht der kontaktierten Person anzuzeigen. Sie entscheiden selbst, wem Sie schreiben und welchen Inhalt die Nachricht haben soll (Text oder Dokument). Außerhalb von Online-Meetings werden</w:t>
      </w:r>
      <w:r w:rsidR="00791257">
        <w:t xml:space="preserve"> keine</w:t>
      </w:r>
      <w:r>
        <w:t xml:space="preserve"> Text- bzw. Dokumenteneingaben</w:t>
      </w:r>
      <w:r w:rsidRPr="00D96C7B">
        <w:t xml:space="preserve"> protokolliert.</w:t>
      </w:r>
    </w:p>
    <w:p w14:paraId="4664AE15" w14:textId="77777777" w:rsidR="00792DB3" w:rsidRDefault="00792DB3" w:rsidP="00792DB3">
      <w:pPr>
        <w:pStyle w:val="Text"/>
        <w:rPr>
          <w:rStyle w:val="Fett"/>
          <w:bCs w:val="0"/>
          <w:u w:val="single"/>
        </w:rPr>
      </w:pPr>
    </w:p>
    <w:p w14:paraId="1F772A75" w14:textId="77777777" w:rsidR="00792DB3" w:rsidRPr="00792DB3" w:rsidRDefault="00792DB3" w:rsidP="00792DB3">
      <w:pPr>
        <w:pStyle w:val="Text"/>
        <w:rPr>
          <w:rStyle w:val="Fett"/>
          <w:b/>
          <w:bCs w:val="0"/>
        </w:rPr>
      </w:pPr>
      <w:r w:rsidRPr="00792DB3">
        <w:rPr>
          <w:rStyle w:val="Fett"/>
          <w:b/>
          <w:bCs w:val="0"/>
        </w:rPr>
        <w:t>Rechtsgrundlagen für die Datenverarbeitung</w:t>
      </w:r>
    </w:p>
    <w:p w14:paraId="39A48147" w14:textId="77777777" w:rsidR="00792DB3" w:rsidRDefault="00792DB3" w:rsidP="00792DB3">
      <w:pPr>
        <w:pStyle w:val="Text"/>
      </w:pPr>
      <w:r>
        <w:t xml:space="preserve">Wenn Sie als externer Teilnehmer an einem Online-Meeting teilnehmen, erfolgt die Verarbeitung Ihrer Daten auf Grundlage von Art. 6 Abs. 1 S. 1 </w:t>
      </w:r>
      <w:proofErr w:type="spellStart"/>
      <w:r>
        <w:t>lit</w:t>
      </w:r>
      <w:proofErr w:type="spellEnd"/>
      <w:r>
        <w:t>. b DSGVO, sofern Ihre Teilnahme am Online-Meeting zur Erfüllung eines mit uns geschlossenen Vertrags erforderlich ist. Entsprechendes gilt, wenn die Durchführung des Online-Meetings zur Durchführung vorvertraglicher Maßnahmen erforderlich ist, die auf Ihre Anfrage erfolgen.</w:t>
      </w:r>
    </w:p>
    <w:p w14:paraId="77005229" w14:textId="77777777" w:rsidR="00792DB3" w:rsidRDefault="00792DB3" w:rsidP="00792DB3">
      <w:pPr>
        <w:pStyle w:val="Text"/>
      </w:pPr>
      <w:r>
        <w:t xml:space="preserve">Sofern die Datenverarbeitung im Zusammenhang mit der Nutzung von </w:t>
      </w:r>
      <w:r w:rsidRPr="00C8098A">
        <w:t>„Teams Meetings“</w:t>
      </w:r>
      <w:r>
        <w:t xml:space="preserve"> nicht zur Erfüllung eines mit uns geschlossenen Vertrags bzw. zur Durchführung vorvertraglicher Maßnahmen erforderlich ist, erfolgt sie auf Grundlage von Art. 6 Abs. 1 S. 1 </w:t>
      </w:r>
      <w:proofErr w:type="spellStart"/>
      <w:r>
        <w:t>lit</w:t>
      </w:r>
      <w:proofErr w:type="spellEnd"/>
      <w:r>
        <w:t>. f DSGVO. Unser berechtigtes Interesse besteht hierbei in der Aufrechterhaltung von ortsunabhängiger Kommunikation, der Pflege geschäftlicher Kontakte und der Erbringung geschuldeter Leistungen.</w:t>
      </w:r>
    </w:p>
    <w:p w14:paraId="625CF923" w14:textId="22E03B7B" w:rsidR="00792DB3" w:rsidRDefault="00792DB3" w:rsidP="00792DB3">
      <w:pPr>
        <w:pStyle w:val="Text"/>
      </w:pPr>
      <w:r>
        <w:t xml:space="preserve">Sofern Sie bei der Nutzung des Tools darüber hinaus freiwillig Angaben zu Ihrer Person machen oder freiwillig nicht zwingend erforderliche Funktionen nutzen, erfolgt die damit einhergehende Datenverarbeitung auf Grundlage Ihrer widerrufbaren Einwilligung nach Art. 6 Abs. 1 S. 1 </w:t>
      </w:r>
      <w:proofErr w:type="spellStart"/>
      <w:r>
        <w:t>lit</w:t>
      </w:r>
      <w:proofErr w:type="spellEnd"/>
      <w:r>
        <w:t>. a DSGVO. Ihre Einwilligung können Sie jederzeit mit Wirkung für die Zukunft widerrufen. Bitte beachten Sie, dass Verarbeitungen, die vor dem Widerruf erfolgt sind, davon nicht betroffen sind.</w:t>
      </w:r>
    </w:p>
    <w:p w14:paraId="23CE9280" w14:textId="77777777" w:rsidR="00792DB3" w:rsidRDefault="00792DB3" w:rsidP="00792DB3">
      <w:pPr>
        <w:pStyle w:val="Text"/>
        <w:rPr>
          <w:rStyle w:val="Fett"/>
        </w:rPr>
      </w:pPr>
    </w:p>
    <w:p w14:paraId="46D709B9" w14:textId="77777777" w:rsidR="00792DB3" w:rsidRPr="00792DB3" w:rsidRDefault="00792DB3" w:rsidP="00792DB3">
      <w:pPr>
        <w:pStyle w:val="Text"/>
        <w:rPr>
          <w:rStyle w:val="Fett"/>
          <w:b/>
          <w:bCs w:val="0"/>
        </w:rPr>
      </w:pPr>
      <w:r w:rsidRPr="00792DB3">
        <w:rPr>
          <w:rStyle w:val="Fett"/>
          <w:b/>
          <w:bCs w:val="0"/>
        </w:rPr>
        <w:t>Weitergabe Ihrer Daten</w:t>
      </w:r>
    </w:p>
    <w:p w14:paraId="429CD426" w14:textId="0F5697D5" w:rsidR="00792DB3" w:rsidRDefault="00792DB3" w:rsidP="00792DB3">
      <w:pPr>
        <w:pStyle w:val="Text"/>
        <w:spacing w:before="0"/>
      </w:pPr>
      <w:r>
        <w:t>Wir übermitteln Ihre Daten grundsätzlich nicht an unbefugte Dritte.</w:t>
      </w:r>
    </w:p>
    <w:p w14:paraId="15839CC2" w14:textId="0ECD35BB" w:rsidR="00792DB3" w:rsidRDefault="00792DB3" w:rsidP="00792DB3">
      <w:pPr>
        <w:pStyle w:val="Text"/>
        <w:spacing w:before="0"/>
      </w:pPr>
      <w:r>
        <w:t xml:space="preserve">Bei der Verarbeitung Ihrer Daten unterstützt uns die Microsoft Corporation als externer Dienstleister und Auftragsverarbeiter im Sinne des Art. 28 DSGVO. Als Auftragsverarbeiter verarbeitet die Microsoft Corporation Ihre Daten streng weisungsgebunden und auf Grundlage eines gesondert geschlossenen Auftragsverarbeitungsvertrages.  </w:t>
      </w:r>
    </w:p>
    <w:p w14:paraId="752187FA" w14:textId="77777777" w:rsidR="00792DB3" w:rsidRDefault="00792DB3" w:rsidP="00792DB3">
      <w:pPr>
        <w:pStyle w:val="Text"/>
        <w:rPr>
          <w:rStyle w:val="Fett"/>
        </w:rPr>
      </w:pPr>
    </w:p>
    <w:p w14:paraId="226A894B" w14:textId="77777777" w:rsidR="00792DB3" w:rsidRPr="00792DB3" w:rsidRDefault="00792DB3" w:rsidP="00792DB3">
      <w:pPr>
        <w:pStyle w:val="Text"/>
        <w:rPr>
          <w:rStyle w:val="Fett"/>
          <w:b/>
          <w:bCs w:val="0"/>
        </w:rPr>
      </w:pPr>
      <w:r w:rsidRPr="00792DB3">
        <w:rPr>
          <w:rStyle w:val="Fett"/>
          <w:b/>
          <w:bCs w:val="0"/>
        </w:rPr>
        <w:t>Löschung Ihrer Daten</w:t>
      </w:r>
    </w:p>
    <w:p w14:paraId="6C21C54E" w14:textId="6406DFCC" w:rsidR="00792DB3" w:rsidRDefault="00792DB3" w:rsidP="00792DB3">
      <w:pPr>
        <w:pStyle w:val="Text"/>
      </w:pPr>
      <w:r>
        <w:t>Ihre Daten werden im Falle eines Online-Meetings nur für die Dauer des jeweiligen Meetings im System gespeichert. Die aufgezeichneten Meetings werden n</w:t>
      </w:r>
      <w:r w:rsidR="00791257">
        <w:t>icht g</w:t>
      </w:r>
      <w:r>
        <w:t>elöscht.</w:t>
      </w:r>
      <w:bookmarkStart w:id="0" w:name="_GoBack"/>
      <w:bookmarkEnd w:id="0"/>
    </w:p>
    <w:p w14:paraId="669B30FA" w14:textId="5A099520" w:rsidR="00792DB3" w:rsidRDefault="00792DB3" w:rsidP="00792DB3">
      <w:pPr>
        <w:pStyle w:val="Text"/>
      </w:pPr>
      <w:r>
        <w:t xml:space="preserve">Texteingaben sowie versendete Dokumente außerhalb von Online-Meetings werden </w:t>
      </w:r>
      <w:r w:rsidR="00791257">
        <w:t xml:space="preserve">nicht </w:t>
      </w:r>
      <w:r>
        <w:t>gelöscht.</w:t>
      </w:r>
    </w:p>
    <w:p w14:paraId="6AB2D989" w14:textId="77777777" w:rsidR="00792DB3" w:rsidRDefault="00792DB3" w:rsidP="00792DB3">
      <w:pPr>
        <w:pStyle w:val="Text"/>
        <w:rPr>
          <w:rStyle w:val="Fett"/>
        </w:rPr>
      </w:pPr>
    </w:p>
    <w:p w14:paraId="6A503A21" w14:textId="77777777" w:rsidR="00792DB3" w:rsidRPr="00792DB3" w:rsidRDefault="00792DB3" w:rsidP="00792DB3">
      <w:pPr>
        <w:pStyle w:val="Text"/>
        <w:rPr>
          <w:rStyle w:val="Fett"/>
          <w:b/>
          <w:bCs w:val="0"/>
        </w:rPr>
      </w:pPr>
      <w:r w:rsidRPr="00792DB3">
        <w:rPr>
          <w:rStyle w:val="Fett"/>
          <w:b/>
          <w:bCs w:val="0"/>
        </w:rPr>
        <w:t>Ihre Rechte als betroffenen Person</w:t>
      </w:r>
    </w:p>
    <w:p w14:paraId="22D2EA44" w14:textId="080B780F" w:rsidR="00792DB3" w:rsidRDefault="00792DB3" w:rsidP="00792DB3">
      <w:pPr>
        <w:pStyle w:val="Text"/>
      </w:pPr>
      <w:r>
        <w:lastRenderedPageBreak/>
        <w:t>Sie haben gemäß Art. 15 DSGVO das Recht auf Auskunft seitens des Verantwortlichen über die Sie betreffenden personenbezogenen Daten sowie auf Berichtigung unrichtiger Daten gemäß Art. 16 DSGVO oder auf Löschung, sofern einer der in Art. 17 DSGVO genannten Gründe vorliegt, z.B. wenn die Daten für die verfolgten Zwecke nicht mehr benötigt werden. Sie haben zudem das Recht auf Einschränkung der Verarbeitung, wenn eine der in Art. 18 DSGVO genannten Voraussetzungen vorliegt und in den Fällen des Art. 20 DSGVO das Recht auf Datenübertragbarkeit.</w:t>
      </w:r>
      <w:r w:rsidRPr="00E20BDD">
        <w:rPr>
          <w:rStyle w:val="Fett"/>
        </w:rPr>
        <w:t xml:space="preserve"> In Fällen, in denen wir Ihre personenbezogenen Daten auf der Rechtsgrundlage von Art. 6 Abs. 1 S. 1 </w:t>
      </w:r>
      <w:proofErr w:type="spellStart"/>
      <w:r w:rsidRPr="00E20BDD">
        <w:rPr>
          <w:rStyle w:val="Fett"/>
        </w:rPr>
        <w:t>lit</w:t>
      </w:r>
      <w:proofErr w:type="spellEnd"/>
      <w:r w:rsidRPr="00E20BDD">
        <w:rPr>
          <w:rStyle w:val="Fett"/>
        </w:rPr>
        <w:t>. f DSGVO verarbeiten, haben Sie zudem das Recht, aus Gründen, die sich aus Ihrer besonderen Situation ergeben, jederzeit Widerspruch einzulegen. Wir verarbeiten die personenbezogenen Daten dann nicht mehr, es sei denn, es liegen nachweisbar zwingende schutzwürdige Gründe für die Verarbeitung vor, die gegenüber Ihren Interessen, Rechten und Freiheiten überwiegen, oder die Verarbeitung dient der Geltendmachung, Ausübung oder Verteidigung von Rechtsansprüchen.</w:t>
      </w:r>
    </w:p>
    <w:p w14:paraId="10720A39" w14:textId="3B099B56" w:rsidR="00792DB3" w:rsidRDefault="00792DB3" w:rsidP="00792DB3">
      <w:pPr>
        <w:pStyle w:val="Text"/>
      </w:pPr>
      <w:r>
        <w:t>Sie haben zudem das Recht auf Beschwerde bei einer Aufsichtsbehörde, wenn Sie der Ansicht sind, dass die Verarbeitung der Sie betreffenden Daten gegen datenschutzrechtliche Bestimmungen verstößt. Das Beschwerderecht kann insbesondere bei einer Aufsichtsbehörde in dem Mitgliedstaat des Aufenthaltsorts der betroffenen Person oder des Orts des mutmaßlichen Verstoßes geltend gemacht werden.</w:t>
      </w:r>
    </w:p>
    <w:p w14:paraId="01FEE62E" w14:textId="77777777" w:rsidR="00792DB3" w:rsidRDefault="00792DB3" w:rsidP="00792DB3">
      <w:pPr>
        <w:pStyle w:val="Text"/>
      </w:pPr>
    </w:p>
    <w:p w14:paraId="2AD13267" w14:textId="77777777" w:rsidR="00792DB3" w:rsidRPr="00792DB3" w:rsidRDefault="00792DB3" w:rsidP="00792DB3">
      <w:pPr>
        <w:pStyle w:val="Text"/>
        <w:rPr>
          <w:rStyle w:val="Fett"/>
          <w:b/>
          <w:bCs w:val="0"/>
        </w:rPr>
      </w:pPr>
      <w:r w:rsidRPr="00792DB3">
        <w:rPr>
          <w:rStyle w:val="Fett"/>
          <w:b/>
          <w:bCs w:val="0"/>
        </w:rPr>
        <w:t>Kontaktdaten der Datenschutzbeauftragten:</w:t>
      </w:r>
    </w:p>
    <w:p w14:paraId="36875C08" w14:textId="77777777" w:rsidR="00792DB3" w:rsidRPr="00C8342F" w:rsidRDefault="00792DB3" w:rsidP="00792DB3">
      <w:pPr>
        <w:pStyle w:val="Text"/>
      </w:pPr>
      <w:r>
        <w:t xml:space="preserve">Bei der Erfüllung unserer datenschutzrechtlichen Pflichten werden wir von unserer Datenschutzbeauftragten unterstützt. Die Kontaktdaten unserer Datenschutzbeauftragten lauten: </w:t>
      </w:r>
      <w:proofErr w:type="spellStart"/>
      <w:r>
        <w:t>datenschutz</w:t>
      </w:r>
      <w:proofErr w:type="spellEnd"/>
      <w:r>
        <w:t xml:space="preserve"> </w:t>
      </w:r>
      <w:proofErr w:type="spellStart"/>
      <w:r>
        <w:t>nord</w:t>
      </w:r>
      <w:proofErr w:type="spellEnd"/>
      <w:r>
        <w:t xml:space="preserve"> GmbH, Konsul-Smidt-Straße 88, 28217 Bremen, E-Mail: </w:t>
      </w:r>
      <w:hyperlink r:id="rId7" w:history="1">
        <w:r w:rsidRPr="004D7A9E">
          <w:rPr>
            <w:rStyle w:val="Hyperlink"/>
          </w:rPr>
          <w:t>office@datenschutz-nord.de</w:t>
        </w:r>
      </w:hyperlink>
      <w:r>
        <w:t>, Tel.: 0</w:t>
      </w:r>
      <w:r w:rsidRPr="007F17F6">
        <w:t>421 69 66 32-0</w:t>
      </w:r>
    </w:p>
    <w:p w14:paraId="69F89463" w14:textId="77777777" w:rsidR="00D970B9" w:rsidRDefault="00D970B9" w:rsidP="00792DB3">
      <w:pPr>
        <w:jc w:val="both"/>
      </w:pPr>
    </w:p>
    <w:sectPr w:rsidR="00D970B9">
      <w:headerReference w:type="default" r:id="rId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F2372" w16cex:dateUtc="2023-08-22T10:07:00Z"/>
  <w16cex:commentExtensible w16cex:durableId="4B46533C" w16cex:dateUtc="2024-01-29T10:37:00Z"/>
  <w16cex:commentExtensible w16cex:durableId="288F21C8" w16cex:dateUtc="2023-08-22T10:00:00Z"/>
  <w16cex:commentExtensible w16cex:durableId="5B5C9D0A" w16cex:dateUtc="2024-01-29T10:37:00Z"/>
  <w16cex:commentExtensible w16cex:durableId="288F230B" w16cex:dateUtc="2023-08-22T10:05:00Z"/>
  <w16cex:commentExtensible w16cex:durableId="3F599A98" w16cex:dateUtc="2024-01-29T10:36:00Z"/>
  <w16cex:commentExtensible w16cex:durableId="288F22F9" w16cex:dateUtc="2023-08-22T10:05:00Z"/>
  <w16cex:commentExtensible w16cex:durableId="1EBC012E" w16cex:dateUtc="2024-01-29T10:36:00Z"/>
  <w16cex:commentExtensible w16cex:durableId="288F22CE" w16cex:dateUtc="2023-08-22T10:04:00Z"/>
  <w16cex:commentExtensible w16cex:durableId="166AC565" w16cex:dateUtc="2024-01-29T10: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EDCC2" w14:textId="77777777" w:rsidR="00C414D3" w:rsidRDefault="00C414D3" w:rsidP="00792DB3">
      <w:pPr>
        <w:spacing w:after="0" w:line="240" w:lineRule="auto"/>
      </w:pPr>
      <w:r>
        <w:separator/>
      </w:r>
    </w:p>
  </w:endnote>
  <w:endnote w:type="continuationSeparator" w:id="0">
    <w:p w14:paraId="039CFE3B" w14:textId="77777777" w:rsidR="00C414D3" w:rsidRDefault="00C414D3" w:rsidP="0079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eSansOsF SemiLight">
    <w:altName w:val="Calibri"/>
    <w:panose1 w:val="00000000000000000000"/>
    <w:charset w:val="00"/>
    <w:family w:val="swiss"/>
    <w:notTrueType/>
    <w:pitch w:val="variable"/>
    <w:sig w:usb0="A00000FF" w:usb1="5000F0F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CE172" w14:textId="77777777" w:rsidR="00C414D3" w:rsidRDefault="00C414D3" w:rsidP="00792DB3">
      <w:pPr>
        <w:spacing w:after="0" w:line="240" w:lineRule="auto"/>
      </w:pPr>
      <w:r>
        <w:separator/>
      </w:r>
    </w:p>
  </w:footnote>
  <w:footnote w:type="continuationSeparator" w:id="0">
    <w:p w14:paraId="3D074C86" w14:textId="77777777" w:rsidR="00C414D3" w:rsidRDefault="00C414D3" w:rsidP="00792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021F1" w14:textId="6D3D6739" w:rsidR="00792DB3" w:rsidRDefault="00792DB3">
    <w:pPr>
      <w:pStyle w:val="Kopfzeile"/>
    </w:pPr>
    <w:r>
      <w:rPr>
        <w:noProof/>
      </w:rPr>
      <w:drawing>
        <wp:anchor distT="0" distB="0" distL="114300" distR="114300" simplePos="0" relativeHeight="251658240" behindDoc="0" locked="0" layoutInCell="1" allowOverlap="1" wp14:anchorId="67ADF3A9" wp14:editId="396B01DC">
          <wp:simplePos x="0" y="0"/>
          <wp:positionH relativeFrom="column">
            <wp:posOffset>5095671</wp:posOffset>
          </wp:positionH>
          <wp:positionV relativeFrom="page">
            <wp:posOffset>353420</wp:posOffset>
          </wp:positionV>
          <wp:extent cx="753745" cy="732790"/>
          <wp:effectExtent l="0" t="0" r="8255" b="0"/>
          <wp:wrapTopAndBottom/>
          <wp:docPr id="95927052" name="Grafik 1"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7052" name="Grafik 1" descr="Ein Bild, das Text, Screenshot, Schrif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3745" cy="732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50997"/>
    <w:multiLevelType w:val="multilevel"/>
    <w:tmpl w:val="E43EA036"/>
    <w:styleLink w:val="zzzListeAufzhlung"/>
    <w:lvl w:ilvl="0">
      <w:start w:val="1"/>
      <w:numFmt w:val="bullet"/>
      <w:pStyle w:val="Aufzhlung1"/>
      <w:lvlText w:val="•"/>
      <w:lvlJc w:val="left"/>
      <w:pPr>
        <w:ind w:left="284" w:hanging="284"/>
      </w:pPr>
      <w:rPr>
        <w:rFonts w:ascii="TheSansOsF SemiLight" w:hAnsi="TheSansOsF SemiLight" w:hint="default"/>
        <w:color w:val="auto"/>
      </w:rPr>
    </w:lvl>
    <w:lvl w:ilvl="1">
      <w:start w:val="1"/>
      <w:numFmt w:val="bullet"/>
      <w:pStyle w:val="Aufzhlung2"/>
      <w:lvlText w:val="•"/>
      <w:lvlJc w:val="left"/>
      <w:pPr>
        <w:ind w:left="567" w:hanging="283"/>
      </w:pPr>
      <w:rPr>
        <w:rFonts w:ascii="TheSansOsF SemiLight" w:hAnsi="TheSansOsF SemiLight" w:hint="default"/>
        <w:color w:val="auto"/>
      </w:rPr>
    </w:lvl>
    <w:lvl w:ilvl="2">
      <w:start w:val="1"/>
      <w:numFmt w:val="none"/>
      <w:lvlText w:val=""/>
      <w:lvlJc w:val="left"/>
      <w:pPr>
        <w:ind w:left="567" w:hanging="283"/>
      </w:pPr>
      <w:rPr>
        <w:rFonts w:hint="default"/>
        <w:color w:val="auto"/>
      </w:rPr>
    </w:lvl>
    <w:lvl w:ilvl="3">
      <w:start w:val="1"/>
      <w:numFmt w:val="none"/>
      <w:lvlText w:val=""/>
      <w:lvlJc w:val="left"/>
      <w:pPr>
        <w:ind w:left="567" w:hanging="283"/>
      </w:pPr>
      <w:rPr>
        <w:rFonts w:hint="default"/>
        <w:color w:val="auto"/>
      </w:rPr>
    </w:lvl>
    <w:lvl w:ilvl="4">
      <w:start w:val="1"/>
      <w:numFmt w:val="none"/>
      <w:lvlText w:val=""/>
      <w:lvlJc w:val="left"/>
      <w:pPr>
        <w:ind w:left="567" w:hanging="283"/>
      </w:pPr>
      <w:rPr>
        <w:rFonts w:hint="default"/>
        <w:color w:val="auto"/>
      </w:rPr>
    </w:lvl>
    <w:lvl w:ilvl="5">
      <w:start w:val="1"/>
      <w:numFmt w:val="none"/>
      <w:lvlText w:val=""/>
      <w:lvlJc w:val="left"/>
      <w:pPr>
        <w:ind w:left="567" w:hanging="283"/>
      </w:pPr>
      <w:rPr>
        <w:rFonts w:hint="default"/>
        <w:color w:val="auto"/>
      </w:rPr>
    </w:lvl>
    <w:lvl w:ilvl="6">
      <w:start w:val="1"/>
      <w:numFmt w:val="none"/>
      <w:lvlText w:val="%7"/>
      <w:lvlJc w:val="left"/>
      <w:pPr>
        <w:ind w:left="567" w:hanging="283"/>
      </w:pPr>
      <w:rPr>
        <w:rFonts w:hint="default"/>
        <w:color w:val="auto"/>
      </w:rPr>
    </w:lvl>
    <w:lvl w:ilvl="7">
      <w:start w:val="1"/>
      <w:numFmt w:val="none"/>
      <w:lvlText w:val=""/>
      <w:lvlJc w:val="left"/>
      <w:pPr>
        <w:ind w:left="567" w:hanging="283"/>
      </w:pPr>
      <w:rPr>
        <w:rFonts w:hint="default"/>
        <w:color w:val="auto"/>
      </w:rPr>
    </w:lvl>
    <w:lvl w:ilvl="8">
      <w:start w:val="1"/>
      <w:numFmt w:val="none"/>
      <w:lvlText w:val=""/>
      <w:lvlJc w:val="left"/>
      <w:pPr>
        <w:ind w:left="567" w:hanging="283"/>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3"/>
    <w:rsid w:val="002C571D"/>
    <w:rsid w:val="00791257"/>
    <w:rsid w:val="00792DB3"/>
    <w:rsid w:val="00A83492"/>
    <w:rsid w:val="00C414D3"/>
    <w:rsid w:val="00C91AF1"/>
    <w:rsid w:val="00D970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66B7C"/>
  <w15:chartTrackingRefBased/>
  <w15:docId w15:val="{503BDBB7-740B-4E4D-80B0-F3D5F8F0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5">
    <w:name w:val="heading 5"/>
    <w:basedOn w:val="Standard"/>
    <w:next w:val="Text"/>
    <w:link w:val="berschrift5Zchn"/>
    <w:uiPriority w:val="4"/>
    <w:qFormat/>
    <w:rsid w:val="00792DB3"/>
    <w:pPr>
      <w:keepNext/>
      <w:keepLines/>
      <w:spacing w:before="227" w:after="57" w:line="280" w:lineRule="exact"/>
      <w:outlineLvl w:val="4"/>
    </w:pPr>
    <w:rPr>
      <w:rFonts w:asciiTheme="majorHAnsi" w:eastAsiaTheme="majorEastAsia" w:hAnsiTheme="majorHAnsi" w:cstheme="majorBidi"/>
      <w:color w:val="5B9BD5" w:themeColor="accent1"/>
      <w:kern w:val="0"/>
      <w:szCs w:val="20"/>
      <w14:ligatures w14:val="none"/>
      <w14:numForm w14:val="lining"/>
      <w14:numSpacing w14:val="tabula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4"/>
    <w:rsid w:val="00792DB3"/>
    <w:rPr>
      <w:rFonts w:asciiTheme="majorHAnsi" w:eastAsiaTheme="majorEastAsia" w:hAnsiTheme="majorHAnsi" w:cstheme="majorBidi"/>
      <w:color w:val="5B9BD5" w:themeColor="accent1"/>
      <w:kern w:val="0"/>
      <w:szCs w:val="20"/>
      <w14:ligatures w14:val="none"/>
      <w14:numForm w14:val="lining"/>
      <w14:numSpacing w14:val="tabular"/>
    </w:rPr>
  </w:style>
  <w:style w:type="character" w:styleId="Hyperlink">
    <w:name w:val="Hyperlink"/>
    <w:basedOn w:val="Absatz-Standardschriftart"/>
    <w:uiPriority w:val="99"/>
    <w:rsid w:val="00792DB3"/>
    <w:rPr>
      <w:rFonts w:asciiTheme="minorHAnsi" w:hAnsiTheme="minorHAnsi"/>
      <w:color w:val="0563C1" w:themeColor="hyperlink"/>
      <w:u w:val="single"/>
    </w:rPr>
  </w:style>
  <w:style w:type="paragraph" w:customStyle="1" w:styleId="Text">
    <w:name w:val="Text"/>
    <w:basedOn w:val="Standard"/>
    <w:link w:val="TextZchn"/>
    <w:uiPriority w:val="5"/>
    <w:qFormat/>
    <w:rsid w:val="00792DB3"/>
    <w:pPr>
      <w:spacing w:before="113" w:after="57" w:line="260" w:lineRule="exact"/>
      <w:jc w:val="both"/>
    </w:pPr>
    <w:rPr>
      <w:kern w:val="0"/>
      <w:sz w:val="20"/>
      <w:szCs w:val="20"/>
      <w14:ligatures w14:val="none"/>
    </w:rPr>
  </w:style>
  <w:style w:type="character" w:styleId="Fett">
    <w:name w:val="Strong"/>
    <w:basedOn w:val="Absatz-Standardschriftart"/>
    <w:uiPriority w:val="9"/>
    <w:qFormat/>
    <w:rsid w:val="00792DB3"/>
    <w:rPr>
      <w:rFonts w:asciiTheme="majorHAnsi" w:hAnsiTheme="majorHAnsi"/>
      <w:b w:val="0"/>
      <w:bCs/>
    </w:rPr>
  </w:style>
  <w:style w:type="paragraph" w:customStyle="1" w:styleId="Aufzhlung1">
    <w:name w:val="Aufzählung 1"/>
    <w:basedOn w:val="Standard"/>
    <w:uiPriority w:val="10"/>
    <w:qFormat/>
    <w:rsid w:val="00792DB3"/>
    <w:pPr>
      <w:numPr>
        <w:numId w:val="1"/>
      </w:numPr>
      <w:spacing w:after="70" w:line="260" w:lineRule="exact"/>
    </w:pPr>
    <w:rPr>
      <w:kern w:val="0"/>
      <w:sz w:val="20"/>
      <w:szCs w:val="20"/>
      <w14:ligatures w14:val="none"/>
    </w:rPr>
  </w:style>
  <w:style w:type="paragraph" w:customStyle="1" w:styleId="Aufzhlung2">
    <w:name w:val="Aufzählung 2"/>
    <w:basedOn w:val="Standard"/>
    <w:uiPriority w:val="10"/>
    <w:qFormat/>
    <w:rsid w:val="00792DB3"/>
    <w:pPr>
      <w:numPr>
        <w:ilvl w:val="1"/>
        <w:numId w:val="1"/>
      </w:numPr>
      <w:spacing w:after="70" w:line="260" w:lineRule="exact"/>
      <w:ind w:left="568" w:hanging="284"/>
    </w:pPr>
    <w:rPr>
      <w:kern w:val="0"/>
      <w:sz w:val="20"/>
      <w:szCs w:val="20"/>
      <w14:ligatures w14:val="none"/>
    </w:rPr>
  </w:style>
  <w:style w:type="numbering" w:customStyle="1" w:styleId="zzzListeAufzhlung">
    <w:name w:val="zzz_Liste_Aufzählung"/>
    <w:basedOn w:val="KeineListe"/>
    <w:uiPriority w:val="99"/>
    <w:rsid w:val="00792DB3"/>
    <w:pPr>
      <w:numPr>
        <w:numId w:val="1"/>
      </w:numPr>
    </w:pPr>
  </w:style>
  <w:style w:type="character" w:customStyle="1" w:styleId="TextZchn">
    <w:name w:val="Text Zchn"/>
    <w:basedOn w:val="Absatz-Standardschriftart"/>
    <w:link w:val="Text"/>
    <w:uiPriority w:val="5"/>
    <w:rsid w:val="00792DB3"/>
    <w:rPr>
      <w:kern w:val="0"/>
      <w:sz w:val="20"/>
      <w:szCs w:val="20"/>
      <w14:ligatures w14:val="none"/>
    </w:rPr>
  </w:style>
  <w:style w:type="character" w:styleId="Kommentarzeichen">
    <w:name w:val="annotation reference"/>
    <w:basedOn w:val="Absatz-Standardschriftart"/>
    <w:uiPriority w:val="99"/>
    <w:semiHidden/>
    <w:rsid w:val="00792DB3"/>
    <w:rPr>
      <w:sz w:val="16"/>
      <w:szCs w:val="16"/>
    </w:rPr>
  </w:style>
  <w:style w:type="paragraph" w:styleId="Kommentartext">
    <w:name w:val="annotation text"/>
    <w:basedOn w:val="Standard"/>
    <w:link w:val="KommentartextZchn"/>
    <w:uiPriority w:val="99"/>
    <w:rsid w:val="00792DB3"/>
    <w:pPr>
      <w:spacing w:after="0" w:line="240" w:lineRule="auto"/>
    </w:pPr>
    <w:rPr>
      <w:kern w:val="0"/>
      <w:sz w:val="20"/>
      <w:szCs w:val="20"/>
      <w14:ligatures w14:val="none"/>
    </w:rPr>
  </w:style>
  <w:style w:type="character" w:customStyle="1" w:styleId="KommentartextZchn">
    <w:name w:val="Kommentartext Zchn"/>
    <w:basedOn w:val="Absatz-Standardschriftart"/>
    <w:link w:val="Kommentartext"/>
    <w:uiPriority w:val="99"/>
    <w:rsid w:val="00792DB3"/>
    <w:rPr>
      <w:kern w:val="0"/>
      <w:sz w:val="20"/>
      <w:szCs w:val="20"/>
      <w14:ligatures w14:val="none"/>
    </w:rPr>
  </w:style>
  <w:style w:type="paragraph" w:styleId="Kopfzeile">
    <w:name w:val="header"/>
    <w:basedOn w:val="Standard"/>
    <w:link w:val="KopfzeileZchn"/>
    <w:uiPriority w:val="99"/>
    <w:unhideWhenUsed/>
    <w:rsid w:val="00792D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2DB3"/>
  </w:style>
  <w:style w:type="paragraph" w:styleId="Fuzeile">
    <w:name w:val="footer"/>
    <w:basedOn w:val="Standard"/>
    <w:link w:val="FuzeileZchn"/>
    <w:uiPriority w:val="99"/>
    <w:unhideWhenUsed/>
    <w:rsid w:val="00792D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2DB3"/>
  </w:style>
  <w:style w:type="paragraph" w:styleId="Kommentarthema">
    <w:name w:val="annotation subject"/>
    <w:basedOn w:val="Kommentartext"/>
    <w:next w:val="Kommentartext"/>
    <w:link w:val="KommentarthemaZchn"/>
    <w:uiPriority w:val="99"/>
    <w:semiHidden/>
    <w:unhideWhenUsed/>
    <w:rsid w:val="002C571D"/>
    <w:pPr>
      <w:spacing w:after="160"/>
    </w:pPr>
    <w:rPr>
      <w:b/>
      <w:bCs/>
      <w:kern w:val="2"/>
      <w14:ligatures w14:val="standardContextual"/>
    </w:rPr>
  </w:style>
  <w:style w:type="character" w:customStyle="1" w:styleId="KommentarthemaZchn">
    <w:name w:val="Kommentarthema Zchn"/>
    <w:basedOn w:val="KommentartextZchn"/>
    <w:link w:val="Kommentarthema"/>
    <w:uiPriority w:val="99"/>
    <w:semiHidden/>
    <w:rsid w:val="002C571D"/>
    <w:rPr>
      <w:b/>
      <w:bCs/>
      <w:kern w:val="0"/>
      <w:sz w:val="20"/>
      <w:szCs w:val="20"/>
      <w14:ligatures w14:val="none"/>
    </w:rPr>
  </w:style>
  <w:style w:type="paragraph" w:styleId="Sprechblasentext">
    <w:name w:val="Balloon Text"/>
    <w:basedOn w:val="Standard"/>
    <w:link w:val="SprechblasentextZchn"/>
    <w:uiPriority w:val="99"/>
    <w:semiHidden/>
    <w:unhideWhenUsed/>
    <w:rsid w:val="00C91AF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1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datenschutz-nor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6372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Maffert, Gina</dc:creator>
  <cp:keywords/>
  <dc:description/>
  <cp:lastModifiedBy>Maffert, Gina</cp:lastModifiedBy>
  <cp:revision>3</cp:revision>
  <dcterms:created xsi:type="dcterms:W3CDTF">2024-01-31T09:04:00Z</dcterms:created>
  <dcterms:modified xsi:type="dcterms:W3CDTF">2024-01-31T09:06:00Z</dcterms:modified>
</cp:coreProperties>
</file>